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CF462">
      <w:pPr>
        <w:jc w:val="center"/>
        <w:rPr>
          <w:rFonts w:hint="eastAsia" w:asciiTheme="majorEastAsia" w:hAnsiTheme="majorEastAsia" w:eastAsiaTheme="majorEastAsia" w:cstheme="majorEastAsia"/>
          <w:b/>
          <w:bCs/>
          <w:i w:val="0"/>
          <w:iCs w:val="0"/>
          <w:caps w:val="0"/>
          <w:spacing w:val="0"/>
          <w:sz w:val="40"/>
          <w:szCs w:val="40"/>
          <w:shd w:val="clear" w:fill="FFFFFF"/>
        </w:rPr>
      </w:pPr>
      <w:r>
        <w:rPr>
          <w:rFonts w:hint="eastAsia" w:asciiTheme="majorEastAsia" w:hAnsiTheme="majorEastAsia" w:eastAsiaTheme="majorEastAsia" w:cstheme="majorEastAsia"/>
          <w:b/>
          <w:bCs/>
          <w:i w:val="0"/>
          <w:iCs w:val="0"/>
          <w:caps w:val="0"/>
          <w:spacing w:val="0"/>
          <w:sz w:val="40"/>
          <w:szCs w:val="40"/>
          <w:shd w:val="clear" w:fill="FFFFFF"/>
        </w:rPr>
        <w:t>上海健康医学院</w:t>
      </w:r>
      <w:r>
        <w:rPr>
          <w:rFonts w:hint="eastAsia" w:asciiTheme="majorEastAsia" w:hAnsiTheme="majorEastAsia" w:eastAsiaTheme="majorEastAsia" w:cstheme="majorEastAsia"/>
          <w:b/>
          <w:bCs/>
          <w:i w:val="0"/>
          <w:iCs w:val="0"/>
          <w:caps w:val="0"/>
          <w:spacing w:val="0"/>
          <w:sz w:val="40"/>
          <w:szCs w:val="40"/>
          <w:shd w:val="clear" w:fill="FFFFFF"/>
          <w:lang w:eastAsia="zh-CN"/>
        </w:rPr>
        <w:t>协同科研中心</w:t>
      </w:r>
      <w:r>
        <w:rPr>
          <w:rFonts w:hint="eastAsia" w:asciiTheme="majorEastAsia" w:hAnsiTheme="majorEastAsia" w:eastAsiaTheme="majorEastAsia" w:cstheme="majorEastAsia"/>
          <w:b/>
          <w:bCs/>
          <w:i w:val="0"/>
          <w:iCs w:val="0"/>
          <w:caps w:val="0"/>
          <w:spacing w:val="0"/>
          <w:sz w:val="40"/>
          <w:szCs w:val="40"/>
          <w:shd w:val="clear" w:fill="FFFFFF"/>
        </w:rPr>
        <w:t>深入贯彻中央八项规定精神学习教育查摆问题意见征询表</w:t>
      </w:r>
    </w:p>
    <w:p w14:paraId="3C4B3F4C">
      <w:pPr>
        <w:ind w:left="0" w:leftChars="0" w:firstLine="640" w:firstLineChars="200"/>
        <w:rPr>
          <w:rFonts w:hint="eastAsia" w:ascii="方正仿宋_GB18030" w:hAnsi="方正仿宋_GB18030" w:eastAsia="方正仿宋_GB18030" w:cs="方正仿宋_GB18030"/>
          <w:i w:val="0"/>
          <w:iCs w:val="0"/>
          <w:caps w:val="0"/>
          <w:spacing w:val="0"/>
          <w:sz w:val="32"/>
          <w:szCs w:val="32"/>
          <w:shd w:val="clear" w:fill="FFFFFF"/>
        </w:rPr>
      </w:pPr>
    </w:p>
    <w:p w14:paraId="54222B2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auto"/>
        <w:rPr>
          <w:rFonts w:hint="eastAsia" w:ascii="仿宋_GB2312" w:hAnsi="仿宋_GB2312" w:eastAsia="仿宋_GB2312" w:cs="仿宋_GB2312"/>
          <w:i w:val="0"/>
          <w:iCs w:val="0"/>
          <w:caps w:val="0"/>
          <w:spacing w:val="0"/>
          <w:sz w:val="32"/>
          <w:szCs w:val="32"/>
          <w:shd w:val="clear" w:fill="FFFFFF"/>
        </w:rPr>
      </w:pPr>
      <w:r>
        <w:rPr>
          <w:rFonts w:hint="eastAsia" w:ascii="仿宋_GB2312" w:hAnsi="仿宋_GB2312" w:eastAsia="仿宋_GB2312" w:cs="仿宋_GB2312"/>
          <w:i w:val="0"/>
          <w:iCs w:val="0"/>
          <w:caps w:val="0"/>
          <w:spacing w:val="0"/>
          <w:sz w:val="32"/>
          <w:szCs w:val="32"/>
          <w:shd w:val="clear" w:fill="FFFFFF"/>
        </w:rPr>
        <w:t>深入贯彻中央八项规定精神学习教育（以下简称学习教育）自全国两会后至7月在全党开展。为深入贯彻学习教育，一体推进学查改，以作风建设新成效推动学校高质量发展，请结合</w:t>
      </w:r>
      <w:r>
        <w:rPr>
          <w:rFonts w:hint="eastAsia" w:ascii="仿宋_GB2312" w:hAnsi="仿宋_GB2312" w:eastAsia="仿宋_GB2312" w:cs="仿宋_GB2312"/>
          <w:i w:val="0"/>
          <w:iCs w:val="0"/>
          <w:caps w:val="0"/>
          <w:spacing w:val="0"/>
          <w:sz w:val="32"/>
          <w:szCs w:val="32"/>
          <w:shd w:val="clear" w:fill="FFFFFF"/>
          <w:lang w:eastAsia="zh-CN"/>
        </w:rPr>
        <w:t>协同科研中心</w:t>
      </w:r>
      <w:r>
        <w:rPr>
          <w:rFonts w:hint="eastAsia" w:ascii="仿宋_GB2312" w:hAnsi="仿宋_GB2312" w:eastAsia="仿宋_GB2312" w:cs="仿宋_GB2312"/>
          <w:i w:val="0"/>
          <w:iCs w:val="0"/>
          <w:caps w:val="0"/>
          <w:spacing w:val="0"/>
          <w:sz w:val="32"/>
          <w:szCs w:val="32"/>
          <w:shd w:val="clear" w:fill="FFFFFF"/>
        </w:rPr>
        <w:t>实际，对标</w:t>
      </w:r>
      <w:r>
        <w:rPr>
          <w:rFonts w:hint="eastAsia" w:ascii="仿宋_GB2312" w:hAnsi="仿宋_GB2312" w:eastAsia="仿宋_GB2312" w:cs="仿宋_GB2312"/>
          <w:i w:val="0"/>
          <w:iCs w:val="0"/>
          <w:caps w:val="0"/>
          <w:spacing w:val="0"/>
          <w:sz w:val="32"/>
          <w:szCs w:val="32"/>
          <w:shd w:val="clear" w:fill="FFFFFF"/>
          <w:lang w:eastAsia="zh-CN"/>
        </w:rPr>
        <w:t>部门</w:t>
      </w:r>
      <w:r>
        <w:rPr>
          <w:rFonts w:hint="eastAsia" w:ascii="仿宋_GB2312" w:hAnsi="仿宋_GB2312" w:eastAsia="仿宋_GB2312" w:cs="仿宋_GB2312"/>
          <w:i w:val="0"/>
          <w:iCs w:val="0"/>
          <w:caps w:val="0"/>
          <w:spacing w:val="0"/>
          <w:sz w:val="32"/>
          <w:szCs w:val="32"/>
          <w:shd w:val="clear" w:fill="FFFFFF"/>
        </w:rPr>
        <w:t>在改革发展中存在的问题，对</w:t>
      </w:r>
      <w:r>
        <w:rPr>
          <w:rFonts w:hint="eastAsia" w:ascii="仿宋_GB2312" w:hAnsi="仿宋_GB2312" w:eastAsia="仿宋_GB2312" w:cs="仿宋_GB2312"/>
          <w:i w:val="0"/>
          <w:iCs w:val="0"/>
          <w:caps w:val="0"/>
          <w:spacing w:val="0"/>
          <w:sz w:val="32"/>
          <w:szCs w:val="32"/>
          <w:shd w:val="clear" w:fill="FFFFFF"/>
          <w:lang w:eastAsia="zh-CN"/>
        </w:rPr>
        <w:t>部门</w:t>
      </w:r>
      <w:r>
        <w:rPr>
          <w:rFonts w:hint="eastAsia" w:ascii="仿宋_GB2312" w:hAnsi="仿宋_GB2312" w:eastAsia="仿宋_GB2312" w:cs="仿宋_GB2312"/>
          <w:i w:val="0"/>
          <w:iCs w:val="0"/>
          <w:caps w:val="0"/>
          <w:spacing w:val="0"/>
          <w:sz w:val="32"/>
          <w:szCs w:val="32"/>
          <w:shd w:val="clear" w:fill="FFFFFF"/>
        </w:rPr>
        <w:t>领导班子及班子成员等存在的差距不足提出宝贵的意见建议：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80B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6" w:hRule="atLeast"/>
        </w:trPr>
        <w:tc>
          <w:tcPr>
            <w:tcW w:w="8522" w:type="dxa"/>
          </w:tcPr>
          <w:p w14:paraId="22CC23BE">
            <w:pPr>
              <w:spacing w:line="360" w:lineRule="auto"/>
              <w:ind w:left="0" w:leftChars="0" w:firstLine="0" w:firstLineChars="0"/>
              <w:rPr>
                <w:rFonts w:hint="eastAsia" w:ascii="仿宋_GB2312" w:hAnsi="仿宋_GB2312" w:eastAsia="仿宋_GB2312" w:cs="仿宋_GB2312"/>
                <w:b/>
                <w:bCs/>
                <w:i w:val="0"/>
                <w:iCs w:val="0"/>
                <w:caps w:val="0"/>
                <w:spacing w:val="0"/>
                <w:sz w:val="32"/>
                <w:szCs w:val="32"/>
                <w:shd w:val="clear" w:fill="FFFFFF"/>
              </w:rPr>
            </w:pPr>
            <w:r>
              <w:rPr>
                <w:rFonts w:hint="eastAsia" w:ascii="仿宋_GB2312" w:hAnsi="仿宋_GB2312" w:eastAsia="仿宋_GB2312" w:cs="仿宋_GB2312"/>
                <w:b/>
                <w:bCs/>
                <w:i w:val="0"/>
                <w:iCs w:val="0"/>
                <w:caps w:val="0"/>
                <w:spacing w:val="0"/>
                <w:sz w:val="32"/>
                <w:szCs w:val="32"/>
                <w:shd w:val="clear" w:fill="FFFFFF"/>
              </w:rPr>
              <w:t>存在问题及具体表现：</w:t>
            </w:r>
          </w:p>
          <w:p w14:paraId="409651E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default" w:ascii="sans-serif" w:hAnsi="sans-serif" w:eastAsia="sans-serif" w:cs="sans-serif"/>
                <w:i w:val="0"/>
                <w:iCs w:val="0"/>
                <w:caps w:val="0"/>
                <w:spacing w:val="0"/>
                <w:sz w:val="37"/>
                <w:szCs w:val="37"/>
                <w:shd w:val="clear" w:fill="FFFFFF"/>
                <w:vertAlign w:val="baseline"/>
              </w:rPr>
            </w:pPr>
            <w:r>
              <w:rPr>
                <w:rFonts w:hint="eastAsia" w:ascii="仿宋_GB2312" w:hAnsi="仿宋_GB2312" w:eastAsia="仿宋_GB2312" w:cs="仿宋_GB2312"/>
                <w:i w:val="0"/>
                <w:iCs w:val="0"/>
                <w:caps w:val="0"/>
                <w:spacing w:val="0"/>
                <w:sz w:val="28"/>
                <w:szCs w:val="28"/>
                <w:shd w:val="clear" w:fill="FFFFFF"/>
                <w:lang w:eastAsia="zh-CN"/>
              </w:rPr>
              <w:t>（请对照习近平总书记关于加强党的作风建设的重要论述和中央八项规定及其实施细则精神，结合全国和上海市教育大会精神要求，聚焦深化高等教育综合改革、推进学校高质量发展方面查找问题）</w:t>
            </w:r>
          </w:p>
        </w:tc>
      </w:tr>
    </w:tbl>
    <w:p w14:paraId="6E92452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auto"/>
        <w:rPr>
          <w:rFonts w:hint="default" w:ascii="仿宋_GB2312" w:hAnsi="仿宋_GB2312" w:eastAsia="仿宋_GB2312" w:cs="仿宋_GB2312"/>
          <w:i w:val="0"/>
          <w:iCs w:val="0"/>
          <w:caps w:val="0"/>
          <w:spacing w:val="0"/>
          <w:sz w:val="32"/>
          <w:szCs w:val="32"/>
          <w:shd w:val="clear" w:fill="FFFFFF"/>
          <w:lang w:eastAsia="zh-CN"/>
        </w:rPr>
      </w:pPr>
    </w:p>
    <w:p w14:paraId="6C9CA40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default" w:ascii="仿宋_GB2312" w:hAnsi="仿宋_GB2312" w:eastAsia="仿宋_GB2312" w:cs="仿宋_GB2312"/>
          <w:i w:val="0"/>
          <w:iCs w:val="0"/>
          <w:caps w:val="0"/>
          <w:spacing w:val="0"/>
          <w:sz w:val="32"/>
          <w:szCs w:val="32"/>
          <w:shd w:val="clear" w:fill="FFFFFF"/>
          <w:lang w:eastAsia="zh-CN"/>
        </w:rPr>
      </w:pPr>
      <w:r>
        <w:rPr>
          <w:rFonts w:hint="default" w:ascii="仿宋_GB2312" w:hAnsi="仿宋_GB2312" w:eastAsia="仿宋_GB2312" w:cs="仿宋_GB2312"/>
          <w:i w:val="0"/>
          <w:iCs w:val="0"/>
          <w:caps w:val="0"/>
          <w:spacing w:val="0"/>
          <w:sz w:val="32"/>
          <w:szCs w:val="32"/>
          <w:shd w:val="clear" w:fill="FFFFFF"/>
          <w:lang w:eastAsia="zh-CN"/>
        </w:rPr>
        <w:t>反馈意见方式：可发送电子版至</w:t>
      </w:r>
      <w:r>
        <w:rPr>
          <w:rFonts w:hint="eastAsia" w:ascii="仿宋_GB2312" w:hAnsi="仿宋_GB2312" w:eastAsia="仿宋_GB2312" w:cs="仿宋_GB2312"/>
          <w:i w:val="0"/>
          <w:iCs w:val="0"/>
          <w:caps w:val="0"/>
          <w:spacing w:val="0"/>
          <w:sz w:val="32"/>
          <w:szCs w:val="32"/>
          <w:shd w:val="clear" w:fill="FFFFFF"/>
          <w:lang w:eastAsia="zh-CN"/>
        </w:rPr>
        <w:t>协同科研中心</w:t>
      </w:r>
      <w:r>
        <w:rPr>
          <w:rFonts w:hint="default" w:ascii="仿宋_GB2312" w:hAnsi="仿宋_GB2312" w:eastAsia="仿宋_GB2312" w:cs="仿宋_GB2312"/>
          <w:i w:val="0"/>
          <w:iCs w:val="0"/>
          <w:caps w:val="0"/>
          <w:spacing w:val="0"/>
          <w:sz w:val="32"/>
          <w:szCs w:val="32"/>
          <w:shd w:val="clear" w:fill="FFFFFF"/>
          <w:lang w:eastAsia="zh-CN"/>
        </w:rPr>
        <w:t>专用邮箱：</w:t>
      </w:r>
      <w:r>
        <w:rPr>
          <w:rFonts w:hint="eastAsia" w:ascii="仿宋_GB2312" w:hAnsi="仿宋_GB2312" w:eastAsia="仿宋_GB2312" w:cs="仿宋_GB2312"/>
          <w:i w:val="0"/>
          <w:iCs w:val="0"/>
          <w:caps w:val="0"/>
          <w:spacing w:val="0"/>
          <w:sz w:val="32"/>
          <w:szCs w:val="32"/>
          <w:shd w:val="clear" w:fill="FFFFFF"/>
          <w:lang w:val="en-US" w:eastAsia="zh-CN"/>
        </w:rPr>
        <w:fldChar w:fldCharType="begin"/>
      </w:r>
      <w:r>
        <w:rPr>
          <w:rFonts w:hint="eastAsia" w:ascii="仿宋_GB2312" w:hAnsi="仿宋_GB2312" w:eastAsia="仿宋_GB2312" w:cs="仿宋_GB2312"/>
          <w:i w:val="0"/>
          <w:iCs w:val="0"/>
          <w:caps w:val="0"/>
          <w:spacing w:val="0"/>
          <w:sz w:val="32"/>
          <w:szCs w:val="32"/>
          <w:shd w:val="clear" w:fill="FFFFFF"/>
          <w:lang w:val="en-US" w:eastAsia="zh-CN"/>
        </w:rPr>
        <w:instrText xml:space="preserve"> HYPERLINK "mailto:xtkyzx@sumhs.edu.cn" </w:instrText>
      </w:r>
      <w:r>
        <w:rPr>
          <w:rFonts w:hint="eastAsia" w:ascii="仿宋_GB2312" w:hAnsi="仿宋_GB2312" w:eastAsia="仿宋_GB2312" w:cs="仿宋_GB2312"/>
          <w:i w:val="0"/>
          <w:iCs w:val="0"/>
          <w:caps w:val="0"/>
          <w:spacing w:val="0"/>
          <w:sz w:val="32"/>
          <w:szCs w:val="32"/>
          <w:shd w:val="clear" w:fill="FFFFFF"/>
          <w:lang w:val="en-US" w:eastAsia="zh-CN"/>
        </w:rPr>
        <w:fldChar w:fldCharType="separate"/>
      </w:r>
      <w:r>
        <w:rPr>
          <w:rFonts w:hint="eastAsia" w:ascii="仿宋_GB2312" w:hAnsi="仿宋_GB2312" w:eastAsia="仿宋_GB2312" w:cs="仿宋_GB2312"/>
          <w:i w:val="0"/>
          <w:iCs w:val="0"/>
          <w:caps w:val="0"/>
          <w:spacing w:val="0"/>
          <w:sz w:val="32"/>
          <w:szCs w:val="32"/>
          <w:shd w:val="clear" w:fill="FFFFFF"/>
          <w:lang w:val="en-US" w:eastAsia="zh-CN"/>
        </w:rPr>
        <w:t>xtkyzx</w:t>
      </w:r>
      <w:r>
        <w:rPr>
          <w:rFonts w:hint="default" w:ascii="仿宋_GB2312" w:hAnsi="仿宋_GB2312" w:eastAsia="仿宋_GB2312" w:cs="仿宋_GB2312"/>
          <w:i w:val="0"/>
          <w:iCs w:val="0"/>
          <w:caps w:val="0"/>
          <w:spacing w:val="0"/>
          <w:sz w:val="32"/>
          <w:szCs w:val="32"/>
          <w:shd w:val="clear" w:fill="FFFFFF"/>
          <w:lang w:eastAsia="zh-CN"/>
        </w:rPr>
        <w:t>@sumhs.edu.cn</w:t>
      </w:r>
      <w:r>
        <w:rPr>
          <w:rFonts w:hint="eastAsia" w:ascii="仿宋_GB2312" w:hAnsi="仿宋_GB2312" w:eastAsia="仿宋_GB2312" w:cs="仿宋_GB2312"/>
          <w:i w:val="0"/>
          <w:iCs w:val="0"/>
          <w:caps w:val="0"/>
          <w:spacing w:val="0"/>
          <w:sz w:val="32"/>
          <w:szCs w:val="32"/>
          <w:shd w:val="clear" w:fill="FFFFFF"/>
          <w:lang w:val="en-US" w:eastAsia="zh-CN"/>
        </w:rPr>
        <w:fldChar w:fldCharType="end"/>
      </w:r>
    </w:p>
    <w:p w14:paraId="6AD5CB44">
      <w:pPr>
        <w:rPr>
          <w:rFonts w:hint="default" w:ascii="方正仿宋_GB18030" w:hAnsi="方正仿宋_GB18030" w:eastAsia="方正仿宋_GB18030" w:cs="方正仿宋_GB18030"/>
          <w:i w:val="0"/>
          <w:iCs w:val="0"/>
          <w:caps w:val="0"/>
          <w:spacing w:val="0"/>
          <w:sz w:val="32"/>
          <w:szCs w:val="32"/>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18030">
    <w:panose1 w:val="02000000000000000000"/>
    <w:charset w:val="86"/>
    <w:family w:val="auto"/>
    <w:pitch w:val="default"/>
    <w:sig w:usb0="00000001" w:usb1="08000000" w:usb2="00000000" w:usb3="00000000" w:csb0="00040000" w:csb1="00000000"/>
    <w:embedRegular r:id="rId1" w:fontKey="{3EE29352-E2F5-4928-8E67-12F733B716A1}"/>
  </w:font>
  <w:font w:name="仿宋_GB2312">
    <w:panose1 w:val="02010609030101010101"/>
    <w:charset w:val="86"/>
    <w:family w:val="auto"/>
    <w:pitch w:val="default"/>
    <w:sig w:usb0="00000001" w:usb1="080E0000" w:usb2="00000000" w:usb3="00000000" w:csb0="00040000" w:csb1="00000000"/>
    <w:embedRegular r:id="rId2" w:fontKey="{D6941A81-AF65-4236-9BF7-3E087789AC2A}"/>
  </w:font>
  <w:font w:name="sans-serif">
    <w:altName w:val="Segoe Print"/>
    <w:panose1 w:val="00000000000000000000"/>
    <w:charset w:val="00"/>
    <w:family w:val="auto"/>
    <w:pitch w:val="default"/>
    <w:sig w:usb0="00000000" w:usb1="00000000" w:usb2="00000000" w:usb3="00000000" w:csb0="00000000" w:csb1="00000000"/>
    <w:embedRegular r:id="rId3" w:fontKey="{814A2F8A-F03C-46D7-82B1-5DC52CFAA2BD}"/>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D7381"/>
    <w:rsid w:val="1D0D0336"/>
    <w:rsid w:val="2A9D55EB"/>
    <w:rsid w:val="361D7381"/>
    <w:rsid w:val="3EDC6A5F"/>
    <w:rsid w:val="49183480"/>
    <w:rsid w:val="6AE67851"/>
    <w:rsid w:val="7A34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296</Words>
  <Characters>314</Characters>
  <Lines>0</Lines>
  <Paragraphs>0</Paragraphs>
  <TotalTime>8</TotalTime>
  <ScaleCrop>false</ScaleCrop>
  <LinksUpToDate>false</LinksUpToDate>
  <CharactersWithSpaces>314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2025-04-24T08:06:00Z</dcterms:created>
  <dc:creator>子贤</dc:creator>
  <cp:lastModifiedBy>子贤</cp:lastModifiedBy>
  <cp:lastPrinted>2025-04-24T08:22:00Z</cp:lastPrinted>
  <dcterms:modified xsi:type="dcterms:W3CDTF">2025-04-24T08:30:35Z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49EB520BCF4F487A8AFAE608F8DC6512_11</vt:lpwstr>
  </property>
  <property fmtid="{D5CDD505-2E9C-101B-9397-08002B2CF9AE}" pid="4" name="KSOTemplateDocerSaveRecord">
    <vt:lpwstr>eyJoZGlkIjoiYTRhZTcxYzliOTNiMjExNzMzZjg5NTJmNjBlN2YyOWIiLCJ1c2VySWQiOiIyMzY4NTU4NTYifQ==</vt:lpwstr>
  </property>
</Properties>
</file>